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283" w:rsidRPr="00F538B1" w:rsidRDefault="00BE7283" w:rsidP="00BE7283">
      <w:pPr>
        <w:pStyle w:val="Nagwek1"/>
      </w:pPr>
      <w:r w:rsidRPr="00F538B1">
        <w:t xml:space="preserve">Informacja o przetwarzaniu danych osobowych dla osób składających wnioski dotyczące spraw odszkodowawczych związanych z wykonywaniem swoich obowiązków przez </w:t>
      </w:r>
      <w:proofErr w:type="spellStart"/>
      <w:r w:rsidRPr="00F538B1">
        <w:t>MZUiM</w:t>
      </w:r>
      <w:proofErr w:type="spellEnd"/>
      <w:r w:rsidR="00AC2043">
        <w:t>.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1. Administrator danych osobowych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Administratorem Twoich danych osobowych jest Miejski Zarząd Ulic i Mostów w Tychach z siedzibą w Tychach, ul. Budowlanych 59, 43-100 Tychy, dalej „my”. Możesz skontaktować się z nami w następujący sposób: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 - listownie na adres: ul. Budowlanych 59, 43-100 Tychy;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przez e-mail: </w:t>
      </w:r>
      <w:hyperlink r:id="rId7" w:history="1">
        <w:r w:rsidRPr="005354E7">
          <w:rPr>
            <w:rFonts w:ascii="Arial" w:hAnsi="Arial" w:cs="Arial"/>
            <w:sz w:val="20"/>
            <w:szCs w:val="20"/>
          </w:rPr>
          <w:t>mzuim@mzuim.tychy.pl</w:t>
        </w:r>
      </w:hyperlink>
      <w:r w:rsidRPr="005354E7">
        <w:rPr>
          <w:rFonts w:ascii="Arial" w:hAnsi="Arial" w:cs="Arial"/>
          <w:sz w:val="20"/>
          <w:szCs w:val="20"/>
        </w:rPr>
        <w:t>;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telefonicznie: [do uzupełnienia przez </w:t>
      </w:r>
      <w:proofErr w:type="spellStart"/>
      <w:r w:rsidRPr="005354E7">
        <w:rPr>
          <w:rFonts w:ascii="Arial" w:hAnsi="Arial" w:cs="Arial"/>
          <w:sz w:val="20"/>
          <w:szCs w:val="20"/>
        </w:rPr>
        <w:t>MZUiM</w:t>
      </w:r>
      <w:proofErr w:type="spellEnd"/>
      <w:r w:rsidRPr="005354E7">
        <w:rPr>
          <w:rFonts w:ascii="Arial" w:hAnsi="Arial" w:cs="Arial"/>
          <w:sz w:val="20"/>
          <w:szCs w:val="20"/>
        </w:rPr>
        <w:t>]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2. Inspektor ochrony danych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Wyznaczyliśmy inspektora ochrony danych - Pani </w:t>
      </w:r>
      <w:r w:rsidR="00AC2043">
        <w:rPr>
          <w:rFonts w:ascii="Arial" w:eastAsia="Times New Roman" w:hAnsi="Arial" w:cs="Arial"/>
          <w:sz w:val="20"/>
          <w:szCs w:val="20"/>
          <w:lang w:eastAsia="pl-PL"/>
        </w:rPr>
        <w:t>Elżbieta Eichler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- listownie na adres: </w:t>
      </w:r>
      <w:r w:rsidRPr="005354E7">
        <w:rPr>
          <w:rFonts w:ascii="Arial" w:hAnsi="Arial" w:cs="Arial"/>
          <w:sz w:val="20"/>
          <w:szCs w:val="20"/>
        </w:rPr>
        <w:t>ul. Budowlanych 59, 43-100 Tychy;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- przez e-mail: daneosobowe@mzuim.tychy.pl.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3. Cele przetwarzania Twoich danych osobowych oraz podstawa prawna przetwarzania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przetwarzać Twoje dane osobowe, ponieważ otrzymaliśmy od Ciebie oświadczenie dotyczące zgłoszenia szkody związanej z wykonywaniem przez nas naszych obowiązków prawnych.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W związku z tym będziemy przetwarzać Twoje dane, ab bronić się przed zgłoszonymi przez Ciebie roszczeniami odszkodowawczymi. Podstawą prawną przetwarzania danych jest nasz prawnie uzasadniony interes polegający na możliwości obrony przed roszczeniami.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przechowywania Twoich danych osobowych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Będziemy przechowywać Twoje dane osobowe przez okres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10 lat od daty zakończenia sprawy. 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Odbiorcy Twoich danych osobowych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Będziemy przekazywać Twoje dane osobowe naszym dostawcom, którym zlecimy usługi związane z przetwarzaniem danych osobowych, np. usługi IT. Takie podmioty przetwarzają dane na podstawie umowy z nami i tylko zgodnie z naszymi poleceniami.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Możemy przekazywać Twoje dane osobowe również reprezentującym nas profesjonalnym pełnomocnikom w sprawie dotyczącej zgłoszonego przez Ciebie roszczenia.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Takie podmioty przetwarzają dane na podstawie umowy z nami i tylko zgodnie z naszymi poleceniami.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Twoje prawa związane z przetwarzaniem danych osobowych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Masz następujące prawa związane z przetwarzaniem danych osobowych:</w:t>
      </w:r>
    </w:p>
    <w:p w:rsidR="00BE7283" w:rsidRPr="005354E7" w:rsidRDefault="00BE7283" w:rsidP="00BE7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prawo do wniesienia sprzeciwu wobec przetwarzania Twoich danych ze względu na szczególną sytuację,</w:t>
      </w:r>
    </w:p>
    <w:p w:rsidR="00BE7283" w:rsidRPr="005354E7" w:rsidRDefault="00BE7283" w:rsidP="00BE7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dostępu do Twoich danych osobowych,</w:t>
      </w:r>
    </w:p>
    <w:p w:rsidR="00BE7283" w:rsidRPr="005354E7" w:rsidRDefault="00BE7283" w:rsidP="00BE7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sprostowania Twoich danych osobowych,</w:t>
      </w:r>
    </w:p>
    <w:p w:rsidR="00BE7283" w:rsidRPr="005354E7" w:rsidRDefault="00BE7283" w:rsidP="00BE7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usunięcia Twoich danych osobowych,</w:t>
      </w:r>
    </w:p>
    <w:p w:rsidR="00BE7283" w:rsidRPr="005354E7" w:rsidRDefault="00BE7283" w:rsidP="00BE72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prawo żądania ograniczenia przetwarzania Twoich danych osobowych.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Aby skorzystać z powyższych praw, skontaktuj się z nami (dane kontaktowe w punktach 1 i 2 powyżej).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sprzeciwu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Jako że przetwarzamy Twoje dane na podstawie naszego prawnie uzasadnionego interesu – masz prawo zgłoszenia sprzeciwu wobec przetwarzania danych ze względu na Twoją szczególną sytuację. </w:t>
      </w:r>
    </w:p>
    <w:p w:rsidR="00BE7283" w:rsidRPr="005354E7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Prawo wniesienia skargi do organu</w:t>
      </w:r>
    </w:p>
    <w:p w:rsidR="00BE7283" w:rsidRPr="00B62D8D" w:rsidRDefault="00BE7283" w:rsidP="00BE72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p w:rsidR="00655FD7" w:rsidRPr="00BE7283" w:rsidRDefault="00655FD7" w:rsidP="00BE7283"/>
    <w:sectPr w:rsidR="00655FD7" w:rsidRPr="00BE7283" w:rsidSect="001B6A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403A" w:rsidRDefault="0029403A" w:rsidP="001B6A11">
      <w:pPr>
        <w:spacing w:after="0" w:line="240" w:lineRule="auto"/>
      </w:pPr>
      <w:r>
        <w:separator/>
      </w:r>
    </w:p>
  </w:endnote>
  <w:endnote w:type="continuationSeparator" w:id="0">
    <w:p w:rsidR="0029403A" w:rsidRDefault="0029403A" w:rsidP="001B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403A" w:rsidRDefault="0029403A" w:rsidP="001B6A11">
      <w:pPr>
        <w:spacing w:after="0" w:line="240" w:lineRule="auto"/>
      </w:pPr>
      <w:r>
        <w:separator/>
      </w:r>
    </w:p>
  </w:footnote>
  <w:footnote w:type="continuationSeparator" w:id="0">
    <w:p w:rsidR="0029403A" w:rsidRDefault="0029403A" w:rsidP="001B6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DAA"/>
    <w:multiLevelType w:val="hybridMultilevel"/>
    <w:tmpl w:val="37CAC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091AF0"/>
    <w:multiLevelType w:val="hybridMultilevel"/>
    <w:tmpl w:val="34F618C0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8037D"/>
    <w:multiLevelType w:val="hybridMultilevel"/>
    <w:tmpl w:val="12E8AFE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341D5"/>
    <w:multiLevelType w:val="hybridMultilevel"/>
    <w:tmpl w:val="713479D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B2148"/>
    <w:multiLevelType w:val="multilevel"/>
    <w:tmpl w:val="19E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53993">
    <w:abstractNumId w:val="4"/>
  </w:num>
  <w:num w:numId="2" w16cid:durableId="1428186568">
    <w:abstractNumId w:val="2"/>
  </w:num>
  <w:num w:numId="3" w16cid:durableId="1944535768">
    <w:abstractNumId w:val="0"/>
  </w:num>
  <w:num w:numId="4" w16cid:durableId="805272124">
    <w:abstractNumId w:val="1"/>
  </w:num>
  <w:num w:numId="5" w16cid:durableId="21890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1"/>
    <w:rsid w:val="001B6A11"/>
    <w:rsid w:val="002036FB"/>
    <w:rsid w:val="0029403A"/>
    <w:rsid w:val="002A2152"/>
    <w:rsid w:val="00655FD7"/>
    <w:rsid w:val="00867F9F"/>
    <w:rsid w:val="00AC2043"/>
    <w:rsid w:val="00B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8B3B"/>
  <w15:chartTrackingRefBased/>
  <w15:docId w15:val="{DFD61D99-2EF5-41A5-AE4C-398D839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283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6A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aliases w:val="Akapit"/>
    <w:basedOn w:val="Normalny"/>
    <w:link w:val="AkapitzlistZnak"/>
    <w:uiPriority w:val="34"/>
    <w:qFormat/>
    <w:rsid w:val="001B6A11"/>
    <w:pPr>
      <w:ind w:left="720"/>
      <w:contextualSpacing/>
    </w:pPr>
  </w:style>
  <w:style w:type="character" w:customStyle="1" w:styleId="AkapitzlistZnak">
    <w:name w:val="Akapit z listą Znak"/>
    <w:aliases w:val="Akapit Znak"/>
    <w:basedOn w:val="Domylnaczcionkaakapitu"/>
    <w:link w:val="Akapitzlist"/>
    <w:uiPriority w:val="34"/>
    <w:rsid w:val="001B6A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A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A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zuim@mzuim.tych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e.eichler</dc:creator>
  <cp:keywords/>
  <dc:description/>
  <cp:lastModifiedBy>e.eichler</cp:lastModifiedBy>
  <cp:revision>3</cp:revision>
  <dcterms:created xsi:type="dcterms:W3CDTF">2022-12-07T06:19:00Z</dcterms:created>
  <dcterms:modified xsi:type="dcterms:W3CDTF">2023-01-02T11:22:00Z</dcterms:modified>
</cp:coreProperties>
</file>